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bmp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D7A" w:rsidRDefault="00307F33" w:rsidP="0077544D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183EAC" w:rsidRPr="0018012F" w:rsidRDefault="00A460F9" w:rsidP="00BC264A">
      <w:pPr>
        <w:ind w:left="-426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AMIGO LEASING</w:t>
      </w:r>
      <w:bookmarkStart w:id="0" w:name="_GoBack"/>
      <w:bookmarkEnd w:id="0"/>
      <w:r w:rsidR="005B1A1D">
        <w:rPr>
          <w:b/>
          <w:sz w:val="28"/>
          <w:szCs w:val="28"/>
        </w:rPr>
        <w:t>/2018</w:t>
      </w:r>
      <w:r w:rsidR="00D14256">
        <w:rPr>
          <w:b/>
          <w:sz w:val="28"/>
          <w:szCs w:val="28"/>
        </w:rPr>
        <w:t>/000</w:t>
      </w:r>
      <w:r w:rsidR="00D61514">
        <w:rPr>
          <w:b/>
          <w:sz w:val="28"/>
          <w:szCs w:val="28"/>
          <w:lang w:val="en-US"/>
        </w:rPr>
        <w:t>35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B94927" w:rsidRPr="00E31497" w:rsidTr="00732DC1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B94927" w:rsidRPr="00732DC1" w:rsidRDefault="00CC15DB" w:rsidP="00816A06">
            <w:pPr>
              <w:rPr>
                <w:b/>
                <w:color w:val="0C785D"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Обща информация за автомобила</w:t>
            </w:r>
          </w:p>
        </w:tc>
      </w:tr>
    </w:tbl>
    <w:p w:rsidR="00432F36" w:rsidRPr="00E31497" w:rsidRDefault="00432F36" w:rsidP="00C13017">
      <w:pPr>
        <w:pStyle w:val="NoSpacing"/>
        <w:rPr>
          <w:sz w:val="16"/>
          <w:szCs w:val="16"/>
        </w:rPr>
      </w:pP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2"/>
        <w:gridCol w:w="1726"/>
        <w:gridCol w:w="280"/>
        <w:gridCol w:w="1795"/>
        <w:gridCol w:w="1674"/>
        <w:gridCol w:w="281"/>
        <w:gridCol w:w="1946"/>
        <w:gridCol w:w="1533"/>
      </w:tblGrid>
      <w:tr w:rsidR="008B3760" w:rsidRPr="008B3760" w:rsidTr="007D3812">
        <w:trPr>
          <w:trHeight w:val="256"/>
        </w:trPr>
        <w:tc>
          <w:tcPr>
            <w:tcW w:w="18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C15DB" w:rsidP="00C025F9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Регистрационен номер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D527EB" w:rsidP="003F16F4">
            <w:pPr>
              <w:rPr>
                <w:color w:val="595959" w:themeColor="text1" w:themeTint="A6"/>
                <w:sz w:val="16"/>
                <w:szCs w:val="16"/>
              </w:rPr>
            </w:pPr>
            <w:r w:rsidRPr="00D527EB">
              <w:rPr>
                <w:color w:val="595959" w:themeColor="text1" w:themeTint="A6"/>
                <w:sz w:val="16"/>
                <w:szCs w:val="16"/>
              </w:rPr>
              <w:t>CA5471TC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CC15DB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Марка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D527EB" w:rsidP="0018012F">
            <w:pPr>
              <w:rPr>
                <w:color w:val="595959" w:themeColor="text1" w:themeTint="A6"/>
                <w:sz w:val="16"/>
                <w:szCs w:val="16"/>
              </w:rPr>
            </w:pPr>
            <w:r w:rsidRPr="00D527EB">
              <w:rPr>
                <w:color w:val="595959" w:themeColor="text1" w:themeTint="A6"/>
                <w:sz w:val="16"/>
                <w:szCs w:val="16"/>
              </w:rPr>
              <w:t>VOLKSWAGEN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Модел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D527EB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D527EB">
              <w:rPr>
                <w:color w:val="595959" w:themeColor="text1" w:themeTint="A6"/>
                <w:sz w:val="16"/>
                <w:szCs w:val="16"/>
              </w:rPr>
              <w:t>PASSAT</w:t>
            </w:r>
          </w:p>
        </w:tc>
      </w:tr>
      <w:tr w:rsidR="008B3760" w:rsidRPr="008B3760" w:rsidTr="007D3812">
        <w:trPr>
          <w:trHeight w:val="256"/>
        </w:trPr>
        <w:tc>
          <w:tcPr>
            <w:tcW w:w="18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Шаси</w:t>
            </w:r>
          </w:p>
        </w:tc>
        <w:tc>
          <w:tcPr>
            <w:tcW w:w="16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D527EB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D527EB">
              <w:rPr>
                <w:color w:val="595959" w:themeColor="text1" w:themeTint="A6"/>
                <w:sz w:val="16"/>
                <w:szCs w:val="16"/>
              </w:rPr>
              <w:t>WVWZZZ3CZDP049467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Пробег (км)</w:t>
            </w:r>
          </w:p>
        </w:tc>
        <w:tc>
          <w:tcPr>
            <w:tcW w:w="16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B654C" w:rsidP="00E31497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138 088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B60D1C" w:rsidRDefault="00B60D1C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Дата на регистрация</w:t>
            </w:r>
          </w:p>
        </w:tc>
        <w:tc>
          <w:tcPr>
            <w:tcW w:w="1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7D3812" w:rsidRDefault="00D527EB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28</w:t>
            </w:r>
            <w:r w:rsidR="003F16F4">
              <w:rPr>
                <w:color w:val="595959" w:themeColor="text1" w:themeTint="A6"/>
                <w:sz w:val="16"/>
                <w:szCs w:val="16"/>
                <w:lang w:val="bg-BG"/>
              </w:rPr>
              <w:t>.0</w:t>
            </w:r>
            <w:r w:rsidR="00201F56">
              <w:rPr>
                <w:color w:val="595959" w:themeColor="text1" w:themeTint="A6"/>
                <w:sz w:val="16"/>
                <w:szCs w:val="16"/>
                <w:lang w:val="en-US"/>
              </w:rPr>
              <w:t>5</w:t>
            </w:r>
            <w:r w:rsidR="003F16F4">
              <w:rPr>
                <w:color w:val="595959" w:themeColor="text1" w:themeTint="A6"/>
                <w:sz w:val="16"/>
                <w:szCs w:val="16"/>
                <w:lang w:val="bg-BG"/>
              </w:rPr>
              <w:t>.201</w:t>
            </w:r>
            <w:r>
              <w:rPr>
                <w:color w:val="595959" w:themeColor="text1" w:themeTint="A6"/>
                <w:sz w:val="16"/>
                <w:szCs w:val="16"/>
                <w:lang w:val="en-US"/>
              </w:rPr>
              <w:t>3</w:t>
            </w:r>
            <w:r w:rsidR="0018012F">
              <w:rPr>
                <w:color w:val="595959" w:themeColor="text1" w:themeTint="A6"/>
                <w:sz w:val="16"/>
                <w:szCs w:val="16"/>
                <w:lang w:val="en-US"/>
              </w:rPr>
              <w:t xml:space="preserve"> </w:t>
            </w:r>
            <w:r w:rsidR="007D3812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7D3812" w:rsidRPr="007D3812" w:rsidRDefault="007D3812" w:rsidP="007D3812">
      <w:pPr>
        <w:pStyle w:val="NoSpacing"/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</w:t>
      </w:r>
      <w:r w:rsidRPr="00CC15DB">
        <w:rPr>
          <w:b/>
          <w:color w:val="FFFFFF" w:themeColor="background1"/>
          <w:sz w:val="16"/>
          <w:szCs w:val="16"/>
        </w:rPr>
        <w:t>ща ин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bg-BG"/>
              </w:rPr>
            </w:pPr>
          </w:p>
        </w:tc>
      </w:tr>
    </w:tbl>
    <w:p w:rsidR="007D3812" w:rsidRPr="007D3812" w:rsidRDefault="007D3812" w:rsidP="007D3812">
      <w:pPr>
        <w:rPr>
          <w:b/>
          <w:color w:val="FFFFFF" w:themeColor="background1"/>
          <w:sz w:val="16"/>
          <w:szCs w:val="16"/>
          <w:lang w:val="bg-BG"/>
        </w:rPr>
      </w:pPr>
      <w:r w:rsidRPr="00CC15DB">
        <w:rPr>
          <w:b/>
          <w:color w:val="FFFFFF" w:themeColor="background1"/>
          <w:sz w:val="16"/>
          <w:szCs w:val="16"/>
        </w:rPr>
        <w:t>О</w:t>
      </w:r>
      <w:r>
        <w:rPr>
          <w:b/>
          <w:color w:val="FFFFFF" w:themeColor="background1"/>
          <w:sz w:val="16"/>
          <w:szCs w:val="16"/>
        </w:rPr>
        <w:t>бил</w:t>
      </w:r>
    </w:p>
    <w:tbl>
      <w:tblPr>
        <w:tblStyle w:val="TableGrid"/>
        <w:tblW w:w="11057" w:type="dxa"/>
        <w:tblInd w:w="250" w:type="dxa"/>
        <w:tblLook w:val="04A0" w:firstRow="1" w:lastRow="0" w:firstColumn="1" w:lastColumn="0" w:noHBand="0" w:noVBand="1"/>
      </w:tblPr>
      <w:tblGrid>
        <w:gridCol w:w="4114"/>
        <w:gridCol w:w="551"/>
        <w:gridCol w:w="549"/>
        <w:gridCol w:w="4346"/>
        <w:gridCol w:w="529"/>
        <w:gridCol w:w="968"/>
      </w:tblGrid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2B3A6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ПРОТОКОЛ ЗА</w:t>
            </w:r>
            <w:r w:rsidRPr="0077544D">
              <w:rPr>
                <w:sz w:val="16"/>
                <w:szCs w:val="16"/>
                <w:lang w:val="en-US"/>
              </w:rPr>
              <w:t xml:space="preserve"> </w:t>
            </w:r>
            <w:r w:rsidRPr="0077544D">
              <w:rPr>
                <w:sz w:val="16"/>
                <w:szCs w:val="16"/>
              </w:rPr>
              <w:t>ПРОВЕРКА НА ТЕХНИЧЕСКА ИЗПРАВНОСТ НА ППС</w:t>
            </w:r>
          </w:p>
        </w:tc>
      </w:tr>
      <w:tr w:rsidR="0077544D" w:rsidRPr="006352C2" w:rsidTr="00303B67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 Диагностика 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4.6. Кормилна кутия и предавател на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1.1. Наличие на текущи и записани грешки на ЕКУ-то</w:t>
            </w:r>
          </w:p>
        </w:tc>
        <w:tc>
          <w:tcPr>
            <w:tcW w:w="551" w:type="dxa"/>
            <w:vAlign w:val="center"/>
          </w:tcPr>
          <w:p w:rsidR="0077544D" w:rsidRPr="003F16F4" w:rsidRDefault="0077544D" w:rsidP="002B3A69">
            <w:pPr>
              <w:rPr>
                <w:strike/>
                <w:sz w:val="16"/>
                <w:szCs w:val="16"/>
              </w:rPr>
            </w:pPr>
            <w:r w:rsidRPr="003F16F4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3F16F4" w:rsidRDefault="0077544D" w:rsidP="00303B67">
            <w:pPr>
              <w:jc w:val="center"/>
              <w:rPr>
                <w:sz w:val="16"/>
                <w:szCs w:val="16"/>
              </w:rPr>
            </w:pPr>
            <w:r w:rsidRPr="003F16F4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4.7. Няма течове на масло от корм. Кутия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1.2. Изправност на електрическите вериги и системи</w:t>
            </w:r>
          </w:p>
        </w:tc>
        <w:tc>
          <w:tcPr>
            <w:tcW w:w="551" w:type="dxa"/>
          </w:tcPr>
          <w:p w:rsidR="0077544D" w:rsidRPr="007D3812" w:rsidRDefault="0077544D" w:rsidP="002B3A69">
            <w:pPr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 Оси, колела, гуми, окачване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1.3. Правилна работа на отделните електрически възли и агрегати</w:t>
            </w:r>
          </w:p>
        </w:tc>
        <w:tc>
          <w:tcPr>
            <w:tcW w:w="551" w:type="dxa"/>
          </w:tcPr>
          <w:p w:rsidR="0077544D" w:rsidRPr="007D3812" w:rsidRDefault="0077544D" w:rsidP="002B3A69">
            <w:pPr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5.1. Изправни носачи и реакт. щанги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 Осветителна уредба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5.2. Изправни джанти и закр. на колелата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2.1. Фарове - къси и дълги светлини -регул. цвят и интензив. на светлината</w:t>
            </w:r>
            <w:r w:rsidR="003F16F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51" w:type="dxa"/>
            <w:vAlign w:val="center"/>
          </w:tcPr>
          <w:p w:rsidR="0077544D" w:rsidRPr="0018012F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18012F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18012F" w:rsidRDefault="0077544D" w:rsidP="00303B67">
            <w:pPr>
              <w:jc w:val="center"/>
              <w:rPr>
                <w:sz w:val="16"/>
                <w:szCs w:val="16"/>
              </w:rPr>
            </w:pPr>
            <w:r w:rsidRPr="0018012F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5.3. Изправни амортисьори, ресори, пруж.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2.2.Фарове за мъгла - правилномонтирани и регулирани, светлини изправни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5.4. Предните гуми не са на вулк. или реген.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2.3. Изправни габаритни; стоп светлини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5.5. Изправен карданен механизъм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2.4. Изправни пътепоказ. аварийни светлини; индикатори на светлините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5.6. Цялост на гумите, дълбочина на протекторния рисунък повече от 2 мм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2.5. Изправни светлини за движ. назад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5.7. Съотв. на гумите по вид, рисунък и р-р на ос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2.6. Изправно осветление на рег. №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5.8. Хлабини в шарн. в-ки на окачв. – в норми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 Спирачна уредба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 Допълнителни проверки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3.1.Спирачна уредба изправна и спирачна ефективност в съответствие с нормативните изисквания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6.1. Изправност на изпускателната с-ма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 Кормилна уредба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6.2. Съст. и закрепване на горивни р-ри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4.1. Кормилно колело, съответстващо на марка и модел МПС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6.3. Изправен километропоказател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4.2. Изправни кормилна колона и предав. м-м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6.4. Изправен скоростомер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4.3. Изправни корм. колона и накрайници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6.5. Изправен звуков сигнал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rPr>
          <w:trHeight w:val="255"/>
        </w:trPr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4.4. Хлабина в м-мите в доп. граници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6.6. Рег. табели - съответстващи на БДС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4.5. Усилие при въртене на кормилното колело в допустимите норми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6.7.</w:t>
            </w:r>
            <w:r w:rsidRPr="0077544D">
              <w:rPr>
                <w:noProof/>
                <w:sz w:val="16"/>
                <w:szCs w:val="16"/>
                <w:lang w:eastAsia="bg-BG"/>
              </w:rPr>
              <w:t xml:space="preserve"> </w:t>
            </w:r>
            <w:r w:rsidRPr="0077544D">
              <w:rPr>
                <w:sz w:val="16"/>
                <w:szCs w:val="16"/>
              </w:rPr>
              <w:t xml:space="preserve"> Обезопасителни колани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E471AB" w:rsidRDefault="0077544D" w:rsidP="0077544D">
            <w:pPr>
              <w:rPr>
                <w:sz w:val="16"/>
                <w:szCs w:val="16"/>
                <w:lang w:val="en-US"/>
              </w:rPr>
            </w:pPr>
            <w:r w:rsidRPr="0077544D">
              <w:rPr>
                <w:sz w:val="16"/>
                <w:szCs w:val="16"/>
              </w:rPr>
              <w:t>ЗАКЛЮЧЕНИЕ И ЗАБЕЛЕЖКИ: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77544D">
              <w:rPr>
                <w:sz w:val="16"/>
                <w:szCs w:val="16"/>
                <w:lang w:val="bg-BG"/>
              </w:rPr>
              <w:t>СЛЕД ИЗВЪРШЕНА ДИАГНОСТИКА НА АВТОМОБИЛА СЕ УСТАНОВИ СЛЕДНОТО: НЯМ</w:t>
            </w:r>
            <w:r w:rsidR="00E471AB">
              <w:rPr>
                <w:sz w:val="16"/>
                <w:szCs w:val="16"/>
                <w:lang w:val="bg-BG"/>
              </w:rPr>
              <w:t>А ИНДИКАЦИИ ЗА ПРОБЛЕМИ</w:t>
            </w:r>
            <w:r w:rsidR="00E471AB">
              <w:rPr>
                <w:sz w:val="16"/>
                <w:szCs w:val="16"/>
                <w:lang w:val="en-US"/>
              </w:rPr>
              <w:t>.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0076F3" w:rsidRDefault="0077544D" w:rsidP="003F16F4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936FE9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</w:tbl>
    <w:p w:rsidR="008B58C5" w:rsidRPr="003A7E09" w:rsidRDefault="008B58C5" w:rsidP="009E13F5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en-US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 xml:space="preserve">Вярното се задрасква. 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(</w:t>
            </w: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„да“ –няма наличие на неизправности, а „не“ има наличие на неизправности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)</w:t>
            </w:r>
          </w:p>
        </w:tc>
      </w:tr>
    </w:tbl>
    <w:p w:rsidR="00A075CC" w:rsidRPr="008B3760" w:rsidRDefault="0002361C" w:rsidP="006504A9">
      <w:pPr>
        <w:pStyle w:val="NoSpacing"/>
        <w:rPr>
          <w:color w:val="595959" w:themeColor="text1" w:themeTint="A6"/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8B3760">
        <w:rPr>
          <w:color w:val="595959" w:themeColor="text1" w:themeTint="A6"/>
          <w:sz w:val="16"/>
          <w:szCs w:val="16"/>
        </w:rPr>
        <w:t xml:space="preserve">      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2290"/>
        <w:gridCol w:w="2290"/>
        <w:gridCol w:w="2290"/>
        <w:gridCol w:w="2290"/>
        <w:gridCol w:w="1897"/>
        <w:gridCol w:w="393"/>
      </w:tblGrid>
      <w:tr w:rsidR="00A075CC" w:rsidRPr="00E31497" w:rsidTr="00BC566B">
        <w:trPr>
          <w:gridAfter w:val="1"/>
          <w:wAfter w:w="393" w:type="dxa"/>
          <w:trHeight w:val="166"/>
        </w:trPr>
        <w:tc>
          <w:tcPr>
            <w:tcW w:w="11057" w:type="dxa"/>
            <w:gridSpan w:val="5"/>
            <w:shd w:val="clear" w:color="auto" w:fill="0C785D"/>
            <w:vAlign w:val="center"/>
          </w:tcPr>
          <w:p w:rsidR="00A075CC" w:rsidRPr="001D57D3" w:rsidRDefault="00A075CC" w:rsidP="00BC566B">
            <w:pPr>
              <w:rPr>
                <w:b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Изображения</w:t>
            </w:r>
          </w:p>
        </w:tc>
      </w:tr>
      <w:tr w:rsidR="00A075CC" w:rsidRPr="00FA4BC1" w:rsidTr="00BC5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C364E3" w:rsidRDefault="00A075CC" w:rsidP="00BC566B">
            <w:pPr>
              <w:rPr>
                <w:color w:val="595959" w:themeColor="text1" w:themeTint="A6"/>
                <w:sz w:val="16"/>
                <w:szCs w:val="16"/>
              </w:rPr>
            </w:pPr>
            <w:r>
              <w:t xml:space="preserve">      </w:t>
            </w:r>
            <w:r w:rsidRPr="00FA4BC1">
              <w:rPr>
                <w:color w:val="595959" w:themeColor="text1" w:themeTint="A6"/>
                <w:sz w:val="16"/>
              </w:rPr>
              <w:t>S0_01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721E2994" wp14:editId="0A2E17C4">
                  <wp:extent cx="1440000" cy="1080000"/>
                  <wp:effectExtent l="0" t="0" r="8255" b="6350"/>
                  <wp:docPr id="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5527D91" wp14:editId="68A7E277">
                  <wp:extent cx="1440000" cy="1080000"/>
                  <wp:effectExtent l="0" t="0" r="8255" b="6350"/>
                  <wp:docPr id="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BA7D151" wp14:editId="4015BAFC">
                  <wp:extent cx="1440000" cy="1080000"/>
                  <wp:effectExtent l="0" t="0" r="8255" b="6350"/>
                  <wp:docPr id="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S0_04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CB335FB" wp14:editId="222AAF42">
                  <wp:extent cx="1440000" cy="1080000"/>
                  <wp:effectExtent l="0" t="0" r="8255" b="6350"/>
                  <wp:docPr id="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S0_05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A923EFB" wp14:editId="37871261">
                  <wp:extent cx="1440000" cy="1080000"/>
                  <wp:effectExtent l="0" t="0" r="8255" b="6350"/>
                  <wp:docPr id="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5CC" w:rsidRPr="00FA4BC1" w:rsidTr="00BC5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lastRenderedPageBreak/>
              <w:t>S0_06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3D8DBFE" wp14:editId="417C876D">
                  <wp:extent cx="1440000" cy="1080000"/>
                  <wp:effectExtent l="0" t="0" r="8255" b="6350"/>
                  <wp:docPr id="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S0_07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1642681" wp14:editId="5A260EC2">
                  <wp:extent cx="1440000" cy="1080000"/>
                  <wp:effectExtent l="0" t="0" r="8255" b="6350"/>
                  <wp:docPr id="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S0_08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11117E6" wp14:editId="07CE89DB">
                  <wp:extent cx="1440000" cy="1080000"/>
                  <wp:effectExtent l="0" t="0" r="8255" b="6350"/>
                  <wp:docPr id="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S0_09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98B4BFC" wp14:editId="0FEED515">
                  <wp:extent cx="1440000" cy="1080000"/>
                  <wp:effectExtent l="0" t="0" r="8255" b="6350"/>
                  <wp:docPr id="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S0_10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871503F" wp14:editId="0E205945">
                  <wp:extent cx="1440000" cy="1080000"/>
                  <wp:effectExtent l="0" t="0" r="8255" b="6350"/>
                  <wp:docPr id="10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5CC" w:rsidRPr="00FA4BC1" w:rsidTr="00BC5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A0D55CE" wp14:editId="3CA179FB">
                  <wp:extent cx="1440000" cy="1080000"/>
                  <wp:effectExtent l="0" t="0" r="8255" b="6350"/>
                  <wp:docPr id="1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9D16A3A" wp14:editId="11E4F6F5">
                  <wp:extent cx="1440000" cy="1080000"/>
                  <wp:effectExtent l="0" t="0" r="8255" b="6350"/>
                  <wp:docPr id="1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7E2DE36" wp14:editId="757382D9">
                  <wp:extent cx="1440000" cy="1080000"/>
                  <wp:effectExtent l="0" t="0" r="8255" b="6350"/>
                  <wp:docPr id="1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B6FB8BD" wp14:editId="380F18E1">
                  <wp:extent cx="1440000" cy="1080000"/>
                  <wp:effectExtent l="0" t="0" r="8255" b="6350"/>
                  <wp:docPr id="1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R0_04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363A5112" wp14:editId="7644F780">
                  <wp:extent cx="1440000" cy="1080000"/>
                  <wp:effectExtent l="0" t="0" r="8255" b="6350"/>
                  <wp:docPr id="1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5CC" w:rsidRPr="00FA4BC1" w:rsidTr="00BC5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R0_05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ED7F325" wp14:editId="4D979FD8">
                  <wp:extent cx="1440000" cy="1080000"/>
                  <wp:effectExtent l="0" t="0" r="8255" b="6350"/>
                  <wp:docPr id="1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R0_06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CDBED4C" wp14:editId="2C2B4F8E">
                  <wp:extent cx="1440000" cy="1080000"/>
                  <wp:effectExtent l="0" t="0" r="8255" b="6350"/>
                  <wp:docPr id="1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R0_07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497D75A" wp14:editId="202D463A">
                  <wp:extent cx="1440000" cy="1080000"/>
                  <wp:effectExtent l="0" t="0" r="8255" b="6350"/>
                  <wp:docPr id="1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A075CC" w:rsidRPr="00FA4BC1" w:rsidRDefault="00A075CC" w:rsidP="00BC566B">
            <w:pPr>
              <w:rPr>
                <w:color w:val="595959" w:themeColor="text1" w:themeTint="A6"/>
                <w:sz w:val="16"/>
              </w:rPr>
            </w:pPr>
          </w:p>
        </w:tc>
      </w:tr>
    </w:tbl>
    <w:p w:rsidR="00E471AB" w:rsidRPr="007D3812" w:rsidRDefault="0002361C" w:rsidP="006504A9">
      <w:pPr>
        <w:pStyle w:val="NoSpacing"/>
        <w:rPr>
          <w:sz w:val="16"/>
          <w:szCs w:val="16"/>
          <w:lang w:val="bg-BG"/>
        </w:rPr>
      </w:pPr>
      <w:r w:rsidRPr="008B3760">
        <w:rPr>
          <w:color w:val="595959" w:themeColor="text1" w:themeTint="A6"/>
          <w:sz w:val="16"/>
          <w:szCs w:val="16"/>
        </w:rPr>
        <w:t xml:space="preserve">  </w:t>
      </w:r>
    </w:p>
    <w:p w:rsidR="006504A9" w:rsidRPr="007D3812" w:rsidRDefault="006504A9" w:rsidP="006504A9">
      <w:pPr>
        <w:pStyle w:val="NoSpacing"/>
        <w:rPr>
          <w:sz w:val="16"/>
          <w:szCs w:val="16"/>
          <w:lang w:val="bg-BG"/>
        </w:rPr>
      </w:pPr>
    </w:p>
    <w:p w:rsidR="00373AAC" w:rsidRPr="00373AAC" w:rsidRDefault="009E45D7" w:rsidP="00373AAC">
      <w:pPr>
        <w:pStyle w:val="NoSpacing"/>
        <w:rPr>
          <w:sz w:val="16"/>
          <w:szCs w:val="16"/>
        </w:rPr>
      </w:pPr>
      <w:r>
        <w:t xml:space="preserve">      </w:t>
      </w:r>
      <w:r w:rsidRPr="00373AAC">
        <w:rPr>
          <w:sz w:val="16"/>
          <w:szCs w:val="16"/>
        </w:rPr>
        <w:t xml:space="preserve"> </w:t>
      </w: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489"/>
        <w:gridCol w:w="284"/>
        <w:gridCol w:w="1418"/>
        <w:gridCol w:w="1559"/>
        <w:gridCol w:w="283"/>
        <w:gridCol w:w="1984"/>
        <w:gridCol w:w="2694"/>
      </w:tblGrid>
      <w:tr w:rsidR="00EE114F" w:rsidRPr="008B3760" w:rsidTr="00EE114F">
        <w:trPr>
          <w:trHeight w:val="70"/>
        </w:trPr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Локация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5B1A1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DEKRA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Лице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8B3760">
              <w:rPr>
                <w:color w:val="595959" w:themeColor="text1" w:themeTint="A6"/>
                <w:sz w:val="16"/>
                <w:szCs w:val="16"/>
              </w:rPr>
              <w:t>KOSTADIN VAKLINOV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FF2356" w:rsidRDefault="000076F3" w:rsidP="0018012F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1</w:t>
            </w:r>
            <w:r w:rsidR="00D527EB">
              <w:rPr>
                <w:color w:val="595959" w:themeColor="text1" w:themeTint="A6"/>
                <w:sz w:val="16"/>
                <w:szCs w:val="16"/>
                <w:lang w:val="en-US"/>
              </w:rPr>
              <w:t>1</w:t>
            </w:r>
            <w:r w:rsidR="0018012F">
              <w:rPr>
                <w:color w:val="595959" w:themeColor="text1" w:themeTint="A6"/>
                <w:sz w:val="16"/>
                <w:szCs w:val="16"/>
              </w:rPr>
              <w:t>.10</w:t>
            </w:r>
            <w:r w:rsidR="00FF2356">
              <w:rPr>
                <w:color w:val="595959" w:themeColor="text1" w:themeTint="A6"/>
                <w:sz w:val="16"/>
                <w:szCs w:val="16"/>
              </w:rPr>
              <w:t>.2018</w:t>
            </w:r>
            <w:r w:rsidR="00FF2356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9E45D7" w:rsidRPr="00373AAC" w:rsidRDefault="009E45D7" w:rsidP="00373AAC">
      <w:pPr>
        <w:pStyle w:val="NoSpacing"/>
        <w:rPr>
          <w:sz w:val="16"/>
          <w:szCs w:val="16"/>
        </w:rPr>
      </w:pPr>
    </w:p>
    <w:p w:rsidR="00A22409" w:rsidRPr="00373AAC" w:rsidRDefault="00A22409" w:rsidP="00373AAC">
      <w:pPr>
        <w:pStyle w:val="NoSpacing"/>
        <w:rPr>
          <w:sz w:val="16"/>
          <w:szCs w:val="16"/>
        </w:rPr>
      </w:pPr>
    </w:p>
    <w:p w:rsidR="00005515" w:rsidRDefault="00005515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>
        <w:rPr>
          <w:color w:val="595959" w:themeColor="text1" w:themeTint="A6"/>
          <w:sz w:val="16"/>
          <w:szCs w:val="16"/>
        </w:rPr>
        <w:t xml:space="preserve">Настоящият доклад е изготвен от оторизиран служител на Декра Експерт ООД и включва визуална </w:t>
      </w:r>
      <w:r w:rsidR="005B1A1D">
        <w:rPr>
          <w:color w:val="595959" w:themeColor="text1" w:themeTint="A6"/>
          <w:sz w:val="16"/>
          <w:szCs w:val="16"/>
          <w:lang w:val="bg-BG"/>
        </w:rPr>
        <w:t>проверка на техническото състояние</w:t>
      </w:r>
      <w:r>
        <w:rPr>
          <w:color w:val="595959" w:themeColor="text1" w:themeTint="A6"/>
          <w:sz w:val="16"/>
          <w:szCs w:val="16"/>
        </w:rPr>
        <w:t>.</w:t>
      </w:r>
    </w:p>
    <w:p w:rsidR="00855CA9" w:rsidRPr="00855CA9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Като част от експертизата не е правен тест драйв и не са демонтирани части и елементи от автомобила.</w:t>
      </w:r>
    </w:p>
    <w:p w:rsidR="00A22409" w:rsidRPr="008B3760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Експертизата на автомобила е направена</w:t>
      </w:r>
      <w:r w:rsidR="005B1A1D">
        <w:rPr>
          <w:color w:val="595959" w:themeColor="text1" w:themeTint="A6"/>
          <w:sz w:val="16"/>
          <w:szCs w:val="16"/>
        </w:rPr>
        <w:t xml:space="preserve"> съобразно стандартите на Декра</w:t>
      </w:r>
      <w:r w:rsidRPr="00855CA9">
        <w:rPr>
          <w:color w:val="595959" w:themeColor="text1" w:themeTint="A6"/>
          <w:sz w:val="16"/>
          <w:szCs w:val="16"/>
        </w:rPr>
        <w:t>.</w:t>
      </w:r>
    </w:p>
    <w:sectPr w:rsidR="00A22409" w:rsidRPr="008B3760" w:rsidSect="008512CB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-1276" w:right="720" w:bottom="720" w:left="14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1BA" w:rsidRDefault="003F61BA" w:rsidP="007C681E">
      <w:pPr>
        <w:spacing w:after="0" w:line="240" w:lineRule="auto"/>
      </w:pPr>
      <w:r>
        <w:separator/>
      </w:r>
    </w:p>
  </w:endnote>
  <w:endnote w:type="continuationSeparator" w:id="0">
    <w:p w:rsidR="003F61BA" w:rsidRDefault="003F61BA" w:rsidP="007C6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E3F" w:rsidRDefault="00D73E3F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118"/>
    </w:tblGrid>
    <w:tr w:rsidR="00D73E3F" w:rsidTr="00D73E3F">
      <w:tc>
        <w:tcPr>
          <w:tcW w:w="11118" w:type="dxa"/>
        </w:tcPr>
        <w:p w:rsidR="00D73E3F" w:rsidRDefault="00D73E3F" w:rsidP="00D73E3F">
          <w:pPr>
            <w:pStyle w:val="Footer"/>
            <w:jc w:val="center"/>
          </w:pPr>
        </w:p>
      </w:tc>
    </w:tr>
  </w:tbl>
  <w:p w:rsidR="00D73E3F" w:rsidRDefault="00D73E3F">
    <w:pPr>
      <w:pStyle w:val="Footer"/>
    </w:pPr>
  </w:p>
  <w:p w:rsidR="00D73E3F" w:rsidRDefault="00D73E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1BA" w:rsidRDefault="003F61BA" w:rsidP="007C681E">
      <w:pPr>
        <w:spacing w:after="0" w:line="240" w:lineRule="auto"/>
      </w:pPr>
      <w:r>
        <w:separator/>
      </w:r>
    </w:p>
  </w:footnote>
  <w:footnote w:type="continuationSeparator" w:id="0">
    <w:p w:rsidR="003F61BA" w:rsidRDefault="003F61BA" w:rsidP="007C6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81E" w:rsidRDefault="007C681E">
    <w:pPr>
      <w:pStyle w:val="Header"/>
    </w:pPr>
  </w:p>
  <w:tbl>
    <w:tblPr>
      <w:tblStyle w:val="TableGrid"/>
      <w:tblW w:w="118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38"/>
      <w:gridCol w:w="5049"/>
    </w:tblGrid>
    <w:tr w:rsidR="007C681E" w:rsidTr="008512CB">
      <w:trPr>
        <w:trHeight w:val="869"/>
      </w:trPr>
      <w:tc>
        <w:tcPr>
          <w:tcW w:w="6838" w:type="dxa"/>
        </w:tcPr>
        <w:p w:rsidR="007C681E" w:rsidRDefault="00CC15DB" w:rsidP="006E5750">
          <w:pPr>
            <w:pStyle w:val="Header"/>
            <w:tabs>
              <w:tab w:val="clear" w:pos="4536"/>
              <w:tab w:val="clear" w:pos="9072"/>
              <w:tab w:val="center" w:pos="3348"/>
            </w:tabs>
          </w:pPr>
          <w:r>
            <w:rPr>
              <w:noProof/>
              <w:lang w:val="bg-BG" w:eastAsia="bg-BG"/>
            </w:rPr>
            <w:drawing>
              <wp:inline distT="0" distB="0" distL="0" distR="0" wp14:anchorId="16E2B00E" wp14:editId="1188C016">
                <wp:extent cx="1820849" cy="503307"/>
                <wp:effectExtent l="0" t="0" r="8255" b="0"/>
                <wp:docPr id="30" name="Picture 30" descr="C:\Projects\CRM 2011\DekraExpert\Novemo.BGDekra.Assessment\Novemo.BGDekra.Assessment\img\logo1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s\CRM 2011\DekraExpert\Novemo.BGDekra.Assessment\Novemo.BGDekra.Assessment\img\logo1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5443" cy="504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E5750">
            <w:tab/>
          </w:r>
        </w:p>
      </w:tc>
      <w:tc>
        <w:tcPr>
          <w:tcW w:w="5049" w:type="dxa"/>
        </w:tcPr>
        <w:p w:rsidR="007C681E" w:rsidRDefault="007C681E">
          <w:pPr>
            <w:pStyle w:val="Header"/>
          </w:pPr>
        </w:p>
      </w:tc>
    </w:tr>
  </w:tbl>
  <w:p w:rsidR="007C681E" w:rsidRDefault="007C681E">
    <w:pPr>
      <w:pStyle w:val="Header"/>
    </w:pPr>
  </w:p>
  <w:p w:rsidR="007C681E" w:rsidRDefault="007C68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2B"/>
    <w:rsid w:val="00005515"/>
    <w:rsid w:val="000076F3"/>
    <w:rsid w:val="0001370C"/>
    <w:rsid w:val="0002361C"/>
    <w:rsid w:val="00031C78"/>
    <w:rsid w:val="00033FD7"/>
    <w:rsid w:val="000357C9"/>
    <w:rsid w:val="000526F3"/>
    <w:rsid w:val="00062CF5"/>
    <w:rsid w:val="000A1ABC"/>
    <w:rsid w:val="000F301B"/>
    <w:rsid w:val="0018012F"/>
    <w:rsid w:val="0018128B"/>
    <w:rsid w:val="00183EAC"/>
    <w:rsid w:val="001C594A"/>
    <w:rsid w:val="001D57D3"/>
    <w:rsid w:val="001E5F08"/>
    <w:rsid w:val="00201381"/>
    <w:rsid w:val="00201F56"/>
    <w:rsid w:val="0024738E"/>
    <w:rsid w:val="00256067"/>
    <w:rsid w:val="00264538"/>
    <w:rsid w:val="00284C6A"/>
    <w:rsid w:val="0029099B"/>
    <w:rsid w:val="002A0226"/>
    <w:rsid w:val="002A38CD"/>
    <w:rsid w:val="002E52F2"/>
    <w:rsid w:val="00303B67"/>
    <w:rsid w:val="00307F33"/>
    <w:rsid w:val="0031443E"/>
    <w:rsid w:val="00353232"/>
    <w:rsid w:val="00357579"/>
    <w:rsid w:val="00373AAC"/>
    <w:rsid w:val="0039718D"/>
    <w:rsid w:val="003A7E09"/>
    <w:rsid w:val="003B3603"/>
    <w:rsid w:val="003F16F4"/>
    <w:rsid w:val="003F61BA"/>
    <w:rsid w:val="00432F36"/>
    <w:rsid w:val="004731F7"/>
    <w:rsid w:val="004A2F3B"/>
    <w:rsid w:val="004F0C1A"/>
    <w:rsid w:val="00527C18"/>
    <w:rsid w:val="005316A4"/>
    <w:rsid w:val="005360D8"/>
    <w:rsid w:val="005507F6"/>
    <w:rsid w:val="00555598"/>
    <w:rsid w:val="00577379"/>
    <w:rsid w:val="00581815"/>
    <w:rsid w:val="00585C8E"/>
    <w:rsid w:val="005A381D"/>
    <w:rsid w:val="005B1A1D"/>
    <w:rsid w:val="005B6E2B"/>
    <w:rsid w:val="005D6B21"/>
    <w:rsid w:val="0062070E"/>
    <w:rsid w:val="006504A9"/>
    <w:rsid w:val="00675D1E"/>
    <w:rsid w:val="006867C9"/>
    <w:rsid w:val="006C006F"/>
    <w:rsid w:val="006C7BE7"/>
    <w:rsid w:val="006E5750"/>
    <w:rsid w:val="00732DC1"/>
    <w:rsid w:val="00747DB6"/>
    <w:rsid w:val="0077544D"/>
    <w:rsid w:val="00780701"/>
    <w:rsid w:val="007A3CEB"/>
    <w:rsid w:val="007A5947"/>
    <w:rsid w:val="007B34F0"/>
    <w:rsid w:val="007C681E"/>
    <w:rsid w:val="007D3812"/>
    <w:rsid w:val="007F5F3A"/>
    <w:rsid w:val="00816A06"/>
    <w:rsid w:val="0082488C"/>
    <w:rsid w:val="008451D0"/>
    <w:rsid w:val="008512CB"/>
    <w:rsid w:val="00855CA9"/>
    <w:rsid w:val="008747D2"/>
    <w:rsid w:val="0087681D"/>
    <w:rsid w:val="008B3760"/>
    <w:rsid w:val="008B58C5"/>
    <w:rsid w:val="00936FE9"/>
    <w:rsid w:val="009408E4"/>
    <w:rsid w:val="00956108"/>
    <w:rsid w:val="009974A1"/>
    <w:rsid w:val="009A157F"/>
    <w:rsid w:val="009A53AF"/>
    <w:rsid w:val="009B46A7"/>
    <w:rsid w:val="009E13F5"/>
    <w:rsid w:val="009E45D7"/>
    <w:rsid w:val="00A06819"/>
    <w:rsid w:val="00A075CC"/>
    <w:rsid w:val="00A16BBB"/>
    <w:rsid w:val="00A22409"/>
    <w:rsid w:val="00A460F9"/>
    <w:rsid w:val="00A64D89"/>
    <w:rsid w:val="00A80CC5"/>
    <w:rsid w:val="00A905DF"/>
    <w:rsid w:val="00AA3DC6"/>
    <w:rsid w:val="00AC7C4A"/>
    <w:rsid w:val="00AD6852"/>
    <w:rsid w:val="00AE4FC9"/>
    <w:rsid w:val="00AE65C8"/>
    <w:rsid w:val="00AF5C56"/>
    <w:rsid w:val="00B22156"/>
    <w:rsid w:val="00B60D1C"/>
    <w:rsid w:val="00B94927"/>
    <w:rsid w:val="00BC264A"/>
    <w:rsid w:val="00BC50EC"/>
    <w:rsid w:val="00BD1C15"/>
    <w:rsid w:val="00C025F9"/>
    <w:rsid w:val="00C10159"/>
    <w:rsid w:val="00C13017"/>
    <w:rsid w:val="00C279C6"/>
    <w:rsid w:val="00C364E3"/>
    <w:rsid w:val="00C6247A"/>
    <w:rsid w:val="00C651C1"/>
    <w:rsid w:val="00C878FF"/>
    <w:rsid w:val="00CA3A32"/>
    <w:rsid w:val="00CB654C"/>
    <w:rsid w:val="00CC15DB"/>
    <w:rsid w:val="00CE45D5"/>
    <w:rsid w:val="00D14256"/>
    <w:rsid w:val="00D276BB"/>
    <w:rsid w:val="00D31CF1"/>
    <w:rsid w:val="00D43184"/>
    <w:rsid w:val="00D527EB"/>
    <w:rsid w:val="00D61514"/>
    <w:rsid w:val="00D73E3F"/>
    <w:rsid w:val="00DA2F18"/>
    <w:rsid w:val="00DB065B"/>
    <w:rsid w:val="00DB2D7A"/>
    <w:rsid w:val="00E12AC1"/>
    <w:rsid w:val="00E134F6"/>
    <w:rsid w:val="00E31497"/>
    <w:rsid w:val="00E402DF"/>
    <w:rsid w:val="00E471AB"/>
    <w:rsid w:val="00E8472F"/>
    <w:rsid w:val="00E978D3"/>
    <w:rsid w:val="00EA13E9"/>
    <w:rsid w:val="00EB33D1"/>
    <w:rsid w:val="00EC0F3F"/>
    <w:rsid w:val="00EE114F"/>
    <w:rsid w:val="00F055CC"/>
    <w:rsid w:val="00F30A93"/>
    <w:rsid w:val="00F404B0"/>
    <w:rsid w:val="00F7703F"/>
    <w:rsid w:val="00F90B26"/>
    <w:rsid w:val="00FC5064"/>
    <w:rsid w:val="00FF126A"/>
    <w:rsid w:val="00FF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E177073D-1237-48F9-AED4-E16294F0B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1E"/>
  </w:style>
  <w:style w:type="paragraph" w:styleId="Footer">
    <w:name w:val="footer"/>
    <w:basedOn w:val="Normal"/>
    <w:link w:val="Foot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1E"/>
  </w:style>
  <w:style w:type="paragraph" w:styleId="BalloonText">
    <w:name w:val="Balloon Text"/>
    <w:basedOn w:val="Normal"/>
    <w:link w:val="BalloonTextChar"/>
    <w:uiPriority w:val="99"/>
    <w:semiHidden/>
    <w:unhideWhenUsed/>
    <w:rsid w:val="007C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30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header" Target="header3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Tajana Varunek</dc:creator>
  <cp:lastModifiedBy>v.razsolkova</cp:lastModifiedBy>
  <cp:revision>3</cp:revision>
  <cp:lastPrinted>2018-10-11T08:32:00Z</cp:lastPrinted>
  <dcterms:created xsi:type="dcterms:W3CDTF">2019-06-25T10:05:00Z</dcterms:created>
  <dcterms:modified xsi:type="dcterms:W3CDTF">2019-06-25T10:05:00Z</dcterms:modified>
</cp:coreProperties>
</file>